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A2E" w:rsidRDefault="006C3028">
      <w:pPr>
        <w:rPr>
          <w:caps/>
          <w:color w:val="000000"/>
          <w:sz w:val="28"/>
          <w:szCs w:val="28"/>
          <w:shd w:val="clear" w:color="auto" w:fill="FFFFFF"/>
        </w:rPr>
      </w:pPr>
      <w:r>
        <w:rPr>
          <w:caps/>
          <w:color w:val="000000"/>
          <w:sz w:val="28"/>
          <w:szCs w:val="28"/>
          <w:shd w:val="clear" w:color="auto" w:fill="FFFFFF"/>
        </w:rPr>
        <w:t xml:space="preserve">DEBUT DU CHANTIER </w:t>
      </w:r>
      <w:r w:rsidR="000A2F1F" w:rsidRPr="000A2F1F">
        <w:rPr>
          <w:caps/>
          <w:color w:val="000000"/>
          <w:sz w:val="28"/>
          <w:szCs w:val="28"/>
          <w:shd w:val="clear" w:color="auto" w:fill="FFFFFF"/>
        </w:rPr>
        <w:t xml:space="preserve">de la nouvelle antenne sociale de Montignies </w:t>
      </w:r>
    </w:p>
    <w:p w:rsidR="008A3795" w:rsidRPr="000A2F1F" w:rsidRDefault="008A3795">
      <w:pPr>
        <w:rPr>
          <w:caps/>
          <w:color w:val="000000"/>
          <w:sz w:val="28"/>
          <w:szCs w:val="28"/>
          <w:shd w:val="clear" w:color="auto" w:fill="FFFFFF"/>
        </w:rPr>
      </w:pPr>
    </w:p>
    <w:p w:rsidR="008A3795" w:rsidRPr="005422FF" w:rsidRDefault="00A4522C" w:rsidP="000A2F1F">
      <w:pPr>
        <w:shd w:val="clear" w:color="auto" w:fill="FFFFFF"/>
        <w:spacing w:after="450" w:line="240" w:lineRule="auto"/>
        <w:rPr>
          <w:rFonts w:eastAsia="Times New Roman"/>
          <w:b/>
          <w:bCs/>
          <w:color w:val="000000"/>
          <w:szCs w:val="24"/>
          <w:lang w:eastAsia="fr-BE"/>
        </w:rPr>
      </w:pPr>
      <w:r w:rsidRPr="005422FF">
        <w:rPr>
          <w:rFonts w:eastAsia="Times New Roman"/>
          <w:b/>
          <w:bCs/>
          <w:color w:val="000000"/>
          <w:szCs w:val="24"/>
          <w:lang w:eastAsia="fr-BE"/>
        </w:rPr>
        <w:t>Ce mercredi 9 octobre 2024 est donné le premier coup de pelle d</w:t>
      </w:r>
      <w:r w:rsidR="008A3795" w:rsidRPr="005422FF">
        <w:rPr>
          <w:rFonts w:eastAsia="Times New Roman"/>
          <w:b/>
          <w:bCs/>
          <w:color w:val="000000"/>
          <w:szCs w:val="24"/>
          <w:lang w:eastAsia="fr-BE"/>
        </w:rPr>
        <w:t>u c</w:t>
      </w:r>
      <w:r w:rsidRPr="005422FF">
        <w:rPr>
          <w:rFonts w:eastAsia="Times New Roman"/>
          <w:b/>
          <w:bCs/>
          <w:color w:val="000000"/>
          <w:szCs w:val="24"/>
          <w:lang w:eastAsia="fr-BE"/>
        </w:rPr>
        <w:t>hantier de la nouvelle antenne sociale de</w:t>
      </w:r>
      <w:r w:rsidR="008A3795" w:rsidRPr="005422FF">
        <w:rPr>
          <w:rFonts w:eastAsia="Times New Roman"/>
          <w:b/>
          <w:bCs/>
          <w:color w:val="000000"/>
          <w:szCs w:val="24"/>
          <w:lang w:eastAsia="fr-BE"/>
        </w:rPr>
        <w:t xml:space="preserve"> </w:t>
      </w:r>
      <w:r w:rsidR="000A2F1F" w:rsidRPr="005422FF">
        <w:rPr>
          <w:rFonts w:eastAsia="Times New Roman"/>
          <w:b/>
          <w:bCs/>
          <w:color w:val="000000"/>
          <w:szCs w:val="24"/>
          <w:lang w:eastAsia="fr-BE"/>
        </w:rPr>
        <w:t>Montignies-sur-Sambre</w:t>
      </w:r>
      <w:r w:rsidR="008A3795" w:rsidRPr="005422FF">
        <w:rPr>
          <w:rFonts w:eastAsia="Times New Roman"/>
          <w:b/>
          <w:bCs/>
          <w:color w:val="000000"/>
          <w:szCs w:val="24"/>
          <w:lang w:eastAsia="fr-BE"/>
        </w:rPr>
        <w:t>. Ce projet</w:t>
      </w:r>
      <w:r w:rsidR="000A2F1F" w:rsidRPr="005422FF">
        <w:rPr>
          <w:rFonts w:eastAsia="Times New Roman"/>
          <w:b/>
          <w:bCs/>
          <w:color w:val="000000"/>
          <w:szCs w:val="24"/>
          <w:lang w:eastAsia="fr-BE"/>
        </w:rPr>
        <w:t xml:space="preserve"> s’inscrit dans le cadre de l’objectif stratégique n°1 du Programme Stratégique Transversal</w:t>
      </w:r>
      <w:r w:rsidR="008A3795" w:rsidRPr="005422FF">
        <w:rPr>
          <w:rFonts w:eastAsia="Times New Roman"/>
          <w:b/>
          <w:bCs/>
          <w:color w:val="000000"/>
          <w:szCs w:val="24"/>
          <w:lang w:eastAsia="fr-BE"/>
        </w:rPr>
        <w:t xml:space="preserve"> du CPAS de Charleroi</w:t>
      </w:r>
      <w:r w:rsidR="000A2F1F" w:rsidRPr="005422FF">
        <w:rPr>
          <w:rFonts w:eastAsia="Times New Roman"/>
          <w:b/>
          <w:bCs/>
          <w:color w:val="000000"/>
          <w:szCs w:val="24"/>
          <w:lang w:eastAsia="fr-BE"/>
        </w:rPr>
        <w:t xml:space="preserve"> « Une action sociale plus proche du citoyen ». </w:t>
      </w:r>
    </w:p>
    <w:p w:rsidR="008A3795" w:rsidRDefault="000A2F1F" w:rsidP="000A2F1F">
      <w:pPr>
        <w:shd w:val="clear" w:color="auto" w:fill="FFFFFF"/>
        <w:spacing w:after="450" w:line="240" w:lineRule="auto"/>
        <w:rPr>
          <w:rFonts w:eastAsia="Times New Roman"/>
          <w:color w:val="000000"/>
          <w:szCs w:val="24"/>
          <w:lang w:eastAsia="fr-BE"/>
        </w:rPr>
      </w:pPr>
      <w:r w:rsidRPr="000A2F1F">
        <w:rPr>
          <w:rFonts w:eastAsia="Times New Roman"/>
          <w:color w:val="000000"/>
          <w:szCs w:val="24"/>
          <w:lang w:eastAsia="fr-BE"/>
        </w:rPr>
        <w:t xml:space="preserve">Un projet d’antenne </w:t>
      </w:r>
      <w:r w:rsidR="008A3795">
        <w:rPr>
          <w:rFonts w:eastAsia="Times New Roman"/>
          <w:color w:val="000000"/>
          <w:szCs w:val="24"/>
          <w:lang w:eastAsia="fr-BE"/>
        </w:rPr>
        <w:t xml:space="preserve">établi par le bureau d’architecture CARRE 7 en collaboration avec les équipes du </w:t>
      </w:r>
      <w:r w:rsidR="005422FF">
        <w:rPr>
          <w:rFonts w:eastAsia="Times New Roman"/>
          <w:color w:val="000000"/>
          <w:szCs w:val="24"/>
          <w:lang w:eastAsia="fr-BE"/>
        </w:rPr>
        <w:t xml:space="preserve">service social et le bureau d’études du </w:t>
      </w:r>
      <w:r w:rsidR="008A3795">
        <w:rPr>
          <w:rFonts w:eastAsia="Times New Roman"/>
          <w:color w:val="000000"/>
          <w:szCs w:val="24"/>
          <w:lang w:eastAsia="fr-BE"/>
        </w:rPr>
        <w:t xml:space="preserve">CPAS pour offrir un meilleur accueil au public et de meilleures conditions de travail aux agents. </w:t>
      </w:r>
    </w:p>
    <w:p w:rsidR="000A2F1F" w:rsidRDefault="000A2F1F" w:rsidP="000A2F1F">
      <w:pPr>
        <w:shd w:val="clear" w:color="auto" w:fill="FFFFFF"/>
        <w:spacing w:after="450" w:line="240" w:lineRule="auto"/>
        <w:rPr>
          <w:rFonts w:eastAsia="Times New Roman"/>
          <w:color w:val="000000"/>
          <w:szCs w:val="24"/>
          <w:lang w:eastAsia="fr-BE"/>
        </w:rPr>
      </w:pPr>
      <w:r w:rsidRPr="000A2F1F">
        <w:rPr>
          <w:rFonts w:eastAsia="Times New Roman"/>
          <w:color w:val="000000"/>
          <w:szCs w:val="24"/>
          <w:lang w:eastAsia="fr-BE"/>
        </w:rPr>
        <w:br/>
        <w:t xml:space="preserve">Cette </w:t>
      </w:r>
      <w:r w:rsidR="008436E4">
        <w:rPr>
          <w:rFonts w:eastAsia="Times New Roman"/>
          <w:color w:val="000000"/>
          <w:szCs w:val="24"/>
          <w:lang w:eastAsia="fr-BE"/>
        </w:rPr>
        <w:t xml:space="preserve">destruction/reconstruction </w:t>
      </w:r>
      <w:r w:rsidRPr="000A2F1F">
        <w:rPr>
          <w:rFonts w:eastAsia="Times New Roman"/>
          <w:color w:val="000000"/>
          <w:szCs w:val="24"/>
          <w:lang w:eastAsia="fr-BE"/>
        </w:rPr>
        <w:t xml:space="preserve"> était inévitable car la superficie, l’accessibilité et les performances de l’antenne existante ne répondent plus à la réalité du terrain, le nombre de bénéficiaires du RIS ayant </w:t>
      </w:r>
      <w:r w:rsidR="006C3028">
        <w:rPr>
          <w:rFonts w:eastAsia="Times New Roman"/>
          <w:color w:val="000000"/>
          <w:szCs w:val="24"/>
          <w:lang w:eastAsia="fr-BE"/>
        </w:rPr>
        <w:t>fortement augmenté ces dernières années.</w:t>
      </w:r>
    </w:p>
    <w:p w:rsidR="00A4522C" w:rsidRDefault="00A4522C" w:rsidP="000A2F1F">
      <w:pPr>
        <w:shd w:val="clear" w:color="auto" w:fill="FFFFFF"/>
        <w:spacing w:after="450" w:line="240" w:lineRule="auto"/>
        <w:rPr>
          <w:rFonts w:eastAsia="Times New Roman"/>
          <w:color w:val="000000"/>
          <w:szCs w:val="24"/>
          <w:lang w:eastAsia="fr-BE"/>
        </w:rPr>
      </w:pPr>
      <w:r>
        <w:rPr>
          <w:rFonts w:eastAsia="Times New Roman"/>
          <w:color w:val="000000"/>
          <w:szCs w:val="24"/>
          <w:lang w:eastAsia="fr-BE"/>
        </w:rPr>
        <w:t xml:space="preserve">Ce nouveau chantier s’ajoute aux autres réalisations de cette mandature en la matière : </w:t>
      </w:r>
      <w:r w:rsidR="008436E4">
        <w:rPr>
          <w:rFonts w:eastAsia="Times New Roman"/>
          <w:color w:val="000000"/>
          <w:szCs w:val="24"/>
          <w:lang w:eastAsia="fr-BE"/>
        </w:rPr>
        <w:t>u</w:t>
      </w:r>
      <w:r>
        <w:rPr>
          <w:rFonts w:eastAsia="Times New Roman"/>
          <w:color w:val="000000"/>
          <w:szCs w:val="24"/>
          <w:lang w:eastAsia="fr-BE"/>
        </w:rPr>
        <w:t>ne nouvelle antenne sociale à Gosselies couplée avec l’Espace citoyen a ouvert ses portes en</w:t>
      </w:r>
      <w:r w:rsidR="008A3795">
        <w:rPr>
          <w:rFonts w:eastAsia="Times New Roman"/>
          <w:color w:val="000000"/>
          <w:szCs w:val="24"/>
          <w:lang w:eastAsia="fr-BE"/>
        </w:rPr>
        <w:t xml:space="preserve"> février 2023</w:t>
      </w:r>
      <w:r>
        <w:rPr>
          <w:rFonts w:eastAsia="Times New Roman"/>
          <w:color w:val="000000"/>
          <w:szCs w:val="24"/>
          <w:lang w:eastAsia="fr-BE"/>
        </w:rPr>
        <w:t xml:space="preserve">  , l</w:t>
      </w:r>
      <w:r w:rsidR="008436E4">
        <w:rPr>
          <w:rFonts w:eastAsia="Times New Roman"/>
          <w:color w:val="000000"/>
          <w:szCs w:val="24"/>
          <w:lang w:eastAsia="fr-BE"/>
        </w:rPr>
        <w:t>e</w:t>
      </w:r>
      <w:r>
        <w:rPr>
          <w:rFonts w:eastAsia="Times New Roman"/>
          <w:color w:val="000000"/>
          <w:szCs w:val="24"/>
          <w:lang w:eastAsia="fr-BE"/>
        </w:rPr>
        <w:t xml:space="preserve"> chantier de la nouvelle antenne sociale de Monceau-su</w:t>
      </w:r>
      <w:r w:rsidR="005422FF">
        <w:rPr>
          <w:rFonts w:eastAsia="Times New Roman"/>
          <w:color w:val="000000"/>
          <w:szCs w:val="24"/>
          <w:lang w:eastAsia="fr-BE"/>
        </w:rPr>
        <w:t>r</w:t>
      </w:r>
      <w:r>
        <w:rPr>
          <w:rFonts w:eastAsia="Times New Roman"/>
          <w:color w:val="000000"/>
          <w:szCs w:val="24"/>
          <w:lang w:eastAsia="fr-BE"/>
        </w:rPr>
        <w:t>-</w:t>
      </w:r>
      <w:r w:rsidR="005422FF">
        <w:rPr>
          <w:rFonts w:eastAsia="Times New Roman"/>
          <w:color w:val="000000"/>
          <w:szCs w:val="24"/>
          <w:lang w:eastAsia="fr-BE"/>
        </w:rPr>
        <w:t>S</w:t>
      </w:r>
      <w:r>
        <w:rPr>
          <w:rFonts w:eastAsia="Times New Roman"/>
          <w:color w:val="000000"/>
          <w:szCs w:val="24"/>
          <w:lang w:eastAsia="fr-BE"/>
        </w:rPr>
        <w:t>ambre qui a débuté il y a quelques mois</w:t>
      </w:r>
      <w:r w:rsidR="008A3795">
        <w:rPr>
          <w:rFonts w:eastAsia="Times New Roman"/>
          <w:color w:val="000000"/>
          <w:szCs w:val="24"/>
          <w:lang w:eastAsia="fr-BE"/>
        </w:rPr>
        <w:t xml:space="preserve"> et qui devrait accueillir le public dès fin 2025</w:t>
      </w:r>
      <w:r>
        <w:rPr>
          <w:rFonts w:eastAsia="Times New Roman"/>
          <w:color w:val="000000"/>
          <w:szCs w:val="24"/>
          <w:lang w:eastAsia="fr-BE"/>
        </w:rPr>
        <w:t xml:space="preserve">, l’achat d’un bâtiment connexe pour agrandir l’antenne sociale de Marchienne-au-Pont ou encore la création du </w:t>
      </w:r>
      <w:proofErr w:type="spellStart"/>
      <w:r>
        <w:rPr>
          <w:rFonts w:eastAsia="Times New Roman"/>
          <w:color w:val="000000"/>
          <w:szCs w:val="24"/>
          <w:lang w:eastAsia="fr-BE"/>
        </w:rPr>
        <w:t>Mobil’Assistant</w:t>
      </w:r>
      <w:proofErr w:type="spellEnd"/>
      <w:r>
        <w:rPr>
          <w:rFonts w:eastAsia="Times New Roman"/>
          <w:color w:val="000000"/>
          <w:szCs w:val="24"/>
          <w:lang w:eastAsia="fr-BE"/>
        </w:rPr>
        <w:t xml:space="preserve"> qui sillonne les quartiers les plus enclavés de l’entité afin de se rapprocher des citoyens. </w:t>
      </w:r>
    </w:p>
    <w:p w:rsidR="008A3795" w:rsidRPr="009702BE" w:rsidRDefault="008A3795" w:rsidP="000A2F1F">
      <w:pPr>
        <w:shd w:val="clear" w:color="auto" w:fill="FFFFFF"/>
        <w:spacing w:after="450" w:line="240" w:lineRule="auto"/>
        <w:rPr>
          <w:rFonts w:eastAsia="Times New Roman"/>
          <w:b/>
          <w:bCs/>
          <w:color w:val="000000"/>
          <w:szCs w:val="24"/>
          <w:lang w:eastAsia="fr-BE"/>
        </w:rPr>
      </w:pPr>
      <w:r w:rsidRPr="009702BE">
        <w:rPr>
          <w:rFonts w:eastAsia="Times New Roman"/>
          <w:b/>
          <w:bCs/>
          <w:color w:val="000000"/>
          <w:szCs w:val="24"/>
          <w:lang w:eastAsia="fr-BE"/>
        </w:rPr>
        <w:t>Philippe Van Cauwenberghe, Président du CPAS de Charleroi : « </w:t>
      </w:r>
      <w:r w:rsidR="009702BE">
        <w:rPr>
          <w:rFonts w:eastAsia="Times New Roman"/>
          <w:b/>
          <w:bCs/>
          <w:color w:val="000000"/>
          <w:szCs w:val="24"/>
          <w:lang w:eastAsia="fr-BE"/>
        </w:rPr>
        <w:t>M</w:t>
      </w:r>
      <w:r w:rsidRPr="009702BE">
        <w:rPr>
          <w:rFonts w:eastAsia="Times New Roman"/>
          <w:b/>
          <w:bCs/>
          <w:color w:val="000000"/>
          <w:szCs w:val="24"/>
          <w:lang w:eastAsia="fr-BE"/>
        </w:rPr>
        <w:t>a</w:t>
      </w:r>
      <w:r w:rsidR="008436E4">
        <w:rPr>
          <w:rFonts w:eastAsia="Times New Roman"/>
          <w:b/>
          <w:bCs/>
          <w:color w:val="000000"/>
          <w:szCs w:val="24"/>
          <w:lang w:eastAsia="fr-BE"/>
        </w:rPr>
        <w:t xml:space="preserve"> </w:t>
      </w:r>
      <w:r w:rsidRPr="009702BE">
        <w:rPr>
          <w:rFonts w:eastAsia="Times New Roman"/>
          <w:b/>
          <w:bCs/>
          <w:color w:val="000000"/>
          <w:szCs w:val="24"/>
          <w:lang w:eastAsia="fr-BE"/>
        </w:rPr>
        <w:t>volonté depuis ma prise de fonction a été de ra</w:t>
      </w:r>
      <w:r w:rsidR="005422FF" w:rsidRPr="009702BE">
        <w:rPr>
          <w:rFonts w:eastAsia="Times New Roman"/>
          <w:b/>
          <w:bCs/>
          <w:color w:val="000000"/>
          <w:szCs w:val="24"/>
          <w:lang w:eastAsia="fr-BE"/>
        </w:rPr>
        <w:t>pprocher les services du CPAS des bénéficiaires. Nous devons être conscients des difficultés de déplacement de nos concitoyens les plus dé</w:t>
      </w:r>
      <w:r w:rsidR="008436E4">
        <w:rPr>
          <w:rFonts w:eastAsia="Times New Roman"/>
          <w:b/>
          <w:bCs/>
          <w:color w:val="000000"/>
          <w:szCs w:val="24"/>
          <w:lang w:eastAsia="fr-BE"/>
        </w:rPr>
        <w:t>f</w:t>
      </w:r>
      <w:r w:rsidR="005422FF" w:rsidRPr="009702BE">
        <w:rPr>
          <w:rFonts w:eastAsia="Times New Roman"/>
          <w:b/>
          <w:bCs/>
          <w:color w:val="000000"/>
          <w:szCs w:val="24"/>
          <w:lang w:eastAsia="fr-BE"/>
        </w:rPr>
        <w:t>a</w:t>
      </w:r>
      <w:r w:rsidR="008436E4">
        <w:rPr>
          <w:rFonts w:eastAsia="Times New Roman"/>
          <w:b/>
          <w:bCs/>
          <w:color w:val="000000"/>
          <w:szCs w:val="24"/>
          <w:lang w:eastAsia="fr-BE"/>
        </w:rPr>
        <w:t>v</w:t>
      </w:r>
      <w:bookmarkStart w:id="0" w:name="_GoBack"/>
      <w:bookmarkEnd w:id="0"/>
      <w:r w:rsidR="005422FF" w:rsidRPr="009702BE">
        <w:rPr>
          <w:rFonts w:eastAsia="Times New Roman"/>
          <w:b/>
          <w:bCs/>
          <w:color w:val="000000"/>
          <w:szCs w:val="24"/>
          <w:lang w:eastAsia="fr-BE"/>
        </w:rPr>
        <w:t>orisés et ne pas renforcer leur isolement. C’était également une des demandes exprimées par les carolos lors des Etats généraux de l’action sociale »</w:t>
      </w:r>
    </w:p>
    <w:p w:rsidR="006C3028" w:rsidRPr="000A2F1F" w:rsidRDefault="006C3028" w:rsidP="000A2F1F">
      <w:pPr>
        <w:shd w:val="clear" w:color="auto" w:fill="FFFFFF"/>
        <w:spacing w:after="450" w:line="240" w:lineRule="auto"/>
        <w:rPr>
          <w:rFonts w:eastAsia="Times New Roman"/>
          <w:color w:val="000000"/>
          <w:szCs w:val="24"/>
          <w:lang w:eastAsia="fr-BE"/>
        </w:rPr>
      </w:pPr>
    </w:p>
    <w:p w:rsidR="000A2F1F" w:rsidRPr="000A2F1F" w:rsidRDefault="000A2F1F" w:rsidP="000A2F1F">
      <w:pPr>
        <w:shd w:val="clear" w:color="auto" w:fill="FFFFFF"/>
        <w:spacing w:after="150" w:line="216" w:lineRule="atLeast"/>
        <w:outlineLvl w:val="1"/>
        <w:rPr>
          <w:rFonts w:eastAsia="Times New Roman"/>
          <w:caps/>
          <w:color w:val="000000"/>
          <w:sz w:val="30"/>
          <w:szCs w:val="30"/>
          <w:lang w:eastAsia="fr-BE"/>
        </w:rPr>
      </w:pPr>
      <w:r w:rsidRPr="000A2F1F">
        <w:rPr>
          <w:rFonts w:eastAsia="Times New Roman"/>
          <w:caps/>
          <w:color w:val="000000"/>
          <w:sz w:val="30"/>
          <w:szCs w:val="30"/>
          <w:lang w:eastAsia="fr-BE"/>
        </w:rPr>
        <w:t>Confidentialité, fonctionnalité, convivialité et sécurité</w:t>
      </w:r>
    </w:p>
    <w:p w:rsidR="000A2F1F" w:rsidRPr="000A2F1F" w:rsidRDefault="000A2F1F" w:rsidP="000A2F1F">
      <w:pPr>
        <w:shd w:val="clear" w:color="auto" w:fill="FFFFFF"/>
        <w:spacing w:after="450" w:line="240" w:lineRule="auto"/>
        <w:rPr>
          <w:rFonts w:eastAsia="Times New Roman"/>
          <w:color w:val="000000"/>
          <w:szCs w:val="24"/>
          <w:lang w:eastAsia="fr-BE"/>
        </w:rPr>
      </w:pPr>
      <w:r w:rsidRPr="000A2F1F">
        <w:rPr>
          <w:rFonts w:eastAsia="Times New Roman"/>
          <w:color w:val="000000"/>
          <w:szCs w:val="24"/>
          <w:lang w:eastAsia="fr-BE"/>
        </w:rPr>
        <w:t>Les aspects techniques de cette nouvelle antenne sociale sont avant tout centrés sur la convivialité et l’apaisement, la sécurité des employés, la confidentialité, la fonctionnalité et la gestion des flux.</w:t>
      </w:r>
    </w:p>
    <w:p w:rsidR="000A2F1F" w:rsidRPr="000A2F1F" w:rsidRDefault="000A2F1F" w:rsidP="000A2F1F">
      <w:pPr>
        <w:shd w:val="clear" w:color="auto" w:fill="FFFFFF"/>
        <w:spacing w:after="450" w:line="240" w:lineRule="auto"/>
        <w:rPr>
          <w:rFonts w:eastAsia="Times New Roman"/>
          <w:color w:val="000000"/>
          <w:szCs w:val="24"/>
          <w:lang w:eastAsia="fr-BE"/>
        </w:rPr>
      </w:pPr>
      <w:r w:rsidRPr="000A2F1F">
        <w:rPr>
          <w:rFonts w:eastAsia="Times New Roman"/>
          <w:color w:val="000000"/>
          <w:szCs w:val="24"/>
          <w:lang w:eastAsia="fr-BE"/>
        </w:rPr>
        <w:t xml:space="preserve">Conçu sur 2 étages, au lieu d’un seul à l’heure actuelle, le bâtiment comprendra 3 salles d’attente pour le public, des bureaux d’accueil avec un contact visuel sur les salles d’attente, des bureaux, une salle de réunion, une kitchenette, des sanitaires </w:t>
      </w:r>
      <w:r w:rsidRPr="000A2F1F">
        <w:rPr>
          <w:rFonts w:eastAsia="Times New Roman"/>
          <w:color w:val="000000"/>
          <w:szCs w:val="24"/>
          <w:lang w:eastAsia="fr-BE"/>
        </w:rPr>
        <w:lastRenderedPageBreak/>
        <w:t>séparés pour le public et les agents, et sera entièrement accessible aux personnes à mobilité réduite.</w:t>
      </w:r>
    </w:p>
    <w:p w:rsidR="000A2F1F" w:rsidRPr="000A2F1F" w:rsidRDefault="000A2F1F" w:rsidP="000A2F1F">
      <w:pPr>
        <w:shd w:val="clear" w:color="auto" w:fill="FFFFFF"/>
        <w:spacing w:after="450" w:line="240" w:lineRule="auto"/>
        <w:rPr>
          <w:rFonts w:eastAsia="Times New Roman"/>
          <w:color w:val="000000"/>
          <w:szCs w:val="24"/>
          <w:lang w:eastAsia="fr-BE"/>
        </w:rPr>
      </w:pPr>
      <w:r w:rsidRPr="000A2F1F">
        <w:rPr>
          <w:rFonts w:eastAsia="Times New Roman"/>
          <w:color w:val="000000"/>
          <w:szCs w:val="24"/>
          <w:lang w:eastAsia="fr-BE"/>
        </w:rPr>
        <w:t>En ce qui concerne l’architecture intérieure, tout est prévu pour offrir un cadre calme et apaisant avec la végétalisation des espaces, des matériaux naturels comme le bois. On prévoit des couleurs douces et apaisantes, une signalétique visible et intégrée au projet.</w:t>
      </w:r>
      <w:r w:rsidRPr="000A2F1F">
        <w:rPr>
          <w:rFonts w:eastAsia="Times New Roman"/>
          <w:color w:val="000000"/>
          <w:szCs w:val="24"/>
          <w:lang w:eastAsia="fr-BE"/>
        </w:rPr>
        <w:br/>
        <w:t>Comme pour tous les nouveaux bâtiments du CPAS, une attention particulière est portée sur la performance énergétique avec l’installation de panneaux solaires sur la toiture, une bonne isolation, une ventilation à double-flux, des matériaux de construction durables, une citerne de récupération d’eau de pluie, l’éclairage LED. La consommation énergétique du bâtiment sera donc presque nulle.</w:t>
      </w:r>
    </w:p>
    <w:p w:rsidR="008436E4" w:rsidRDefault="000A2F1F" w:rsidP="000A2F1F">
      <w:pPr>
        <w:shd w:val="clear" w:color="auto" w:fill="FFFFFF"/>
        <w:spacing w:after="450" w:line="240" w:lineRule="auto"/>
        <w:rPr>
          <w:rFonts w:eastAsia="Times New Roman"/>
          <w:color w:val="000000"/>
          <w:szCs w:val="24"/>
          <w:lang w:eastAsia="fr-BE"/>
        </w:rPr>
      </w:pPr>
      <w:r w:rsidRPr="000A2F1F">
        <w:rPr>
          <w:rFonts w:eastAsia="Times New Roman"/>
          <w:color w:val="000000"/>
          <w:szCs w:val="24"/>
          <w:lang w:eastAsia="fr-BE"/>
        </w:rPr>
        <w:t>Notons également que des emplacements de parking pour voitures et vélos seront réservés aux travailleurs qui pourront accéder en toute sécurité à l’antenne grâce une entrée (avec lecteur de badge) qui leur sera dédiée.</w:t>
      </w:r>
    </w:p>
    <w:p w:rsidR="007E6139" w:rsidRPr="008436E4" w:rsidRDefault="007E6139" w:rsidP="000A2F1F">
      <w:pPr>
        <w:shd w:val="clear" w:color="auto" w:fill="FFFFFF"/>
        <w:spacing w:after="450" w:line="240" w:lineRule="auto"/>
        <w:rPr>
          <w:rFonts w:eastAsia="Times New Roman"/>
          <w:b/>
          <w:bCs/>
          <w:color w:val="000000"/>
          <w:szCs w:val="24"/>
          <w:lang w:eastAsia="fr-BE"/>
        </w:rPr>
      </w:pPr>
      <w:r w:rsidRPr="008436E4">
        <w:rPr>
          <w:rFonts w:eastAsia="Times New Roman"/>
          <w:b/>
          <w:bCs/>
          <w:color w:val="000000"/>
          <w:szCs w:val="24"/>
          <w:lang w:eastAsia="fr-BE"/>
        </w:rPr>
        <w:t>Ce chantier a été attribué à l’entreprise SOTRELCO pour un budget de 2,7 millions d’euros. Le délai contractuel de 405 jours calendriers place l’ouverture de cette nouvelle antenne au début de l’année 2026</w:t>
      </w:r>
      <w:r w:rsidR="008436E4" w:rsidRPr="008436E4">
        <w:rPr>
          <w:rFonts w:eastAsia="Times New Roman"/>
          <w:b/>
          <w:bCs/>
          <w:color w:val="000000"/>
          <w:szCs w:val="24"/>
          <w:lang w:eastAsia="fr-BE"/>
        </w:rPr>
        <w:t>.</w:t>
      </w:r>
    </w:p>
    <w:p w:rsidR="000A2F1F" w:rsidRDefault="000A2F1F"/>
    <w:sectPr w:rsidR="000A2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1F"/>
    <w:rsid w:val="000A2F1F"/>
    <w:rsid w:val="005422FF"/>
    <w:rsid w:val="006C3028"/>
    <w:rsid w:val="007E6139"/>
    <w:rsid w:val="008436E4"/>
    <w:rsid w:val="008A3795"/>
    <w:rsid w:val="009702BE"/>
    <w:rsid w:val="00A4522C"/>
    <w:rsid w:val="00C76A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CCDC"/>
  <w15:chartTrackingRefBased/>
  <w15:docId w15:val="{2D672C9A-5F4F-4D90-8A8D-D22A06E7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0A2F1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2F1F"/>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0A2F1F"/>
    <w:pPr>
      <w:spacing w:before="100" w:beforeAutospacing="1" w:after="100" w:afterAutospacing="1" w:line="240" w:lineRule="auto"/>
    </w:pPr>
    <w:rPr>
      <w:rFonts w:ascii="Times New Roman" w:eastAsia="Times New Roman" w:hAnsi="Times New Roman" w:cs="Times New Roman"/>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CAP</dc:creator>
  <cp:keywords/>
  <dc:description/>
  <cp:lastModifiedBy>Didier NEIRYNCK</cp:lastModifiedBy>
  <cp:revision>11</cp:revision>
  <dcterms:created xsi:type="dcterms:W3CDTF">2024-10-08T11:21:00Z</dcterms:created>
  <dcterms:modified xsi:type="dcterms:W3CDTF">2024-10-08T12:34:00Z</dcterms:modified>
</cp:coreProperties>
</file>