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AC" w:rsidRPr="002B74AC" w:rsidRDefault="002B74AC" w:rsidP="002B74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C0033"/>
          <w:kern w:val="36"/>
          <w:sz w:val="56"/>
          <w:szCs w:val="56"/>
          <w:lang w:eastAsia="fr-BE"/>
        </w:rPr>
      </w:pPr>
      <w:r w:rsidRPr="002B74AC">
        <w:rPr>
          <w:rFonts w:ascii="Times New Roman" w:eastAsia="Times New Roman" w:hAnsi="Times New Roman" w:cs="Times New Roman"/>
          <w:b/>
          <w:bCs/>
          <w:color w:val="0C0033"/>
          <w:kern w:val="36"/>
          <w:sz w:val="56"/>
          <w:szCs w:val="56"/>
          <w:lang w:eastAsia="fr-BE"/>
        </w:rPr>
        <w:t>Déménagement du Centre d’enregistrement pour demande de protection temporaire</w:t>
      </w:r>
    </w:p>
    <w:p w:rsidR="002B74AC" w:rsidRPr="002B74AC" w:rsidRDefault="002B74AC" w:rsidP="002B74AC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Depuis le 24 octobre 2022, le Centre d’enregistrement pour demande de Protection temporaire a déménagé au </w:t>
      </w:r>
      <w:r w:rsidRPr="002B74AC">
        <w:rPr>
          <w:rFonts w:ascii="Arial" w:eastAsia="Times New Roman" w:hAnsi="Arial" w:cs="Arial"/>
          <w:b/>
          <w:bCs/>
          <w:color w:val="FF0000"/>
          <w:sz w:val="29"/>
          <w:szCs w:val="29"/>
          <w:lang w:eastAsia="fr-BE"/>
        </w:rPr>
        <w:t>40 Place Victor Horta, 1060 Bruxelles. Les demandes de protection temporaire ne s’introduisent dès lors plus au Heysel.</w:t>
      </w:r>
    </w:p>
    <w:p w:rsidR="002B74AC" w:rsidRPr="002B74AC" w:rsidRDefault="002B74AC" w:rsidP="002B74A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Le centre d’enregistrement de l’Office des étrangers est ouvert du lundi au vendredi, de 8h30 à 16h. En raison de la Toussaint, le centre sera exceptionnellement fermé les lundi 31/10 et mardi 1/11.</w:t>
      </w:r>
    </w:p>
    <w:p w:rsidR="002B74AC" w:rsidRPr="002B74AC" w:rsidRDefault="002B74AC" w:rsidP="002B74A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Les heures d'ouverture sont toujours adaptées en fonction du nombre de demandes.</w:t>
      </w:r>
      <w:r w:rsidR="00D805AB">
        <w:rPr>
          <w:rFonts w:ascii="Arial" w:eastAsia="Times New Roman" w:hAnsi="Arial" w:cs="Arial"/>
          <w:color w:val="67675D"/>
          <w:sz w:val="29"/>
          <w:szCs w:val="29"/>
          <w:lang w:eastAsia="fr-BE"/>
        </w:rPr>
        <w:t xml:space="preserve"> Il est conseillé de s’enregistrer en ligne afin d’obtenir un rendez-vous au centre d’enregistrement via le lien suivant : </w:t>
      </w:r>
      <w:hyperlink r:id="rId5" w:history="1">
        <w:r w:rsidR="00D805AB" w:rsidRPr="003B7822">
          <w:rPr>
            <w:rStyle w:val="Lienhypertexte"/>
            <w:rFonts w:ascii="Arial" w:eastAsia="Times New Roman" w:hAnsi="Arial" w:cs="Arial"/>
            <w:sz w:val="29"/>
            <w:szCs w:val="29"/>
            <w:lang w:eastAsia="fr-BE"/>
          </w:rPr>
          <w:t>https://register-ukraine.be/</w:t>
        </w:r>
      </w:hyperlink>
      <w:r w:rsidR="00D805AB">
        <w:rPr>
          <w:rFonts w:ascii="Arial" w:eastAsia="Times New Roman" w:hAnsi="Arial" w:cs="Arial"/>
          <w:color w:val="67675D"/>
          <w:sz w:val="29"/>
          <w:szCs w:val="29"/>
          <w:lang w:eastAsia="fr-BE"/>
        </w:rPr>
        <w:t xml:space="preserve"> </w:t>
      </w:r>
    </w:p>
    <w:p w:rsidR="002B74AC" w:rsidRPr="002B74AC" w:rsidRDefault="002B74AC" w:rsidP="002B74A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Les accompagnateurs ne sont pas autorisés au sein du Centre d’enregistrement.</w:t>
      </w:r>
    </w:p>
    <w:p w:rsidR="002B74AC" w:rsidRPr="002B74AC" w:rsidRDefault="002B74AC" w:rsidP="002B74A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proofErr w:type="gramStart"/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Accès:</w:t>
      </w:r>
      <w:proofErr w:type="gramEnd"/>
    </w:p>
    <w:p w:rsidR="002B74AC" w:rsidRPr="002B74AC" w:rsidRDefault="002B74AC" w:rsidP="002B74AC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proofErr w:type="gramStart"/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METRO:</w:t>
      </w:r>
      <w:proofErr w:type="gramEnd"/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 xml:space="preserve"> lignes 2 et 6: Arrêt “Gare du Midi” (suivre sortie “Tour du Midi” et prendre la sortie ”Place Horta”) (</w:t>
      </w:r>
      <w:hyperlink r:id="rId6" w:history="1">
        <w:r w:rsidRPr="002B74AC">
          <w:rPr>
            <w:rFonts w:ascii="Arial" w:eastAsia="Times New Roman" w:hAnsi="Arial" w:cs="Arial"/>
            <w:color w:val="447ADA"/>
            <w:sz w:val="29"/>
            <w:szCs w:val="29"/>
            <w:u w:val="single"/>
            <w:lang w:eastAsia="fr-BE"/>
          </w:rPr>
          <w:t>www.stib-mivb.be</w:t>
        </w:r>
      </w:hyperlink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)</w:t>
      </w:r>
    </w:p>
    <w:p w:rsidR="002B74AC" w:rsidRPr="002B74AC" w:rsidRDefault="002B74AC" w:rsidP="002B74AC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TRAIN : Gare du Midi (prendre la sortie ”Place Horta”) (</w:t>
      </w:r>
      <w:hyperlink r:id="rId7" w:history="1">
        <w:r w:rsidRPr="002B74AC">
          <w:rPr>
            <w:rFonts w:ascii="Arial" w:eastAsia="Times New Roman" w:hAnsi="Arial" w:cs="Arial"/>
            <w:color w:val="447ADA"/>
            <w:sz w:val="29"/>
            <w:szCs w:val="29"/>
            <w:u w:val="single"/>
            <w:lang w:eastAsia="fr-BE"/>
          </w:rPr>
          <w:t>www.belgianrail.be</w:t>
        </w:r>
      </w:hyperlink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)</w:t>
      </w:r>
    </w:p>
    <w:p w:rsidR="002B74AC" w:rsidRPr="002B74AC" w:rsidRDefault="002B74AC" w:rsidP="002B74AC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BUS : lignes  48 49, 50, 73 et 78: Arrêt “Gare du Midi” (</w:t>
      </w:r>
      <w:hyperlink r:id="rId8" w:history="1">
        <w:r w:rsidRPr="002B74AC">
          <w:rPr>
            <w:rFonts w:ascii="Arial" w:eastAsia="Times New Roman" w:hAnsi="Arial" w:cs="Arial"/>
            <w:color w:val="447ADA"/>
            <w:sz w:val="29"/>
            <w:szCs w:val="29"/>
            <w:u w:val="single"/>
            <w:lang w:eastAsia="fr-BE"/>
          </w:rPr>
          <w:t>www.stib-mivb.be</w:t>
        </w:r>
      </w:hyperlink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);  Arrêt “Gare du Midi” (</w:t>
      </w:r>
      <w:hyperlink r:id="rId9" w:history="1">
        <w:r w:rsidRPr="002B74AC">
          <w:rPr>
            <w:rFonts w:ascii="Arial" w:eastAsia="Times New Roman" w:hAnsi="Arial" w:cs="Arial"/>
            <w:color w:val="447ADA"/>
            <w:sz w:val="29"/>
            <w:szCs w:val="29"/>
            <w:u w:val="single"/>
            <w:lang w:eastAsia="fr-BE"/>
          </w:rPr>
          <w:t>www.delijn.be</w:t>
        </w:r>
      </w:hyperlink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) ou Arrêt “Suède” (</w:t>
      </w:r>
      <w:hyperlink r:id="rId10" w:history="1">
        <w:r w:rsidRPr="002B74AC">
          <w:rPr>
            <w:rFonts w:ascii="Arial" w:eastAsia="Times New Roman" w:hAnsi="Arial" w:cs="Arial"/>
            <w:color w:val="447ADA"/>
            <w:sz w:val="29"/>
            <w:szCs w:val="29"/>
            <w:u w:val="single"/>
            <w:lang w:eastAsia="fr-BE"/>
          </w:rPr>
          <w:t>www.infotec.be</w:t>
        </w:r>
      </w:hyperlink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)</w:t>
      </w:r>
    </w:p>
    <w:p w:rsidR="002B74AC" w:rsidRPr="002B74AC" w:rsidRDefault="002B74AC" w:rsidP="002B74AC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TRAM : lignes 3, 4, 51, 81 et 82 : Arrêt “Gare du Midi” (</w:t>
      </w:r>
      <w:hyperlink r:id="rId11" w:history="1">
        <w:r w:rsidRPr="002B74AC">
          <w:rPr>
            <w:rFonts w:ascii="Arial" w:eastAsia="Times New Roman" w:hAnsi="Arial" w:cs="Arial"/>
            <w:color w:val="447ADA"/>
            <w:sz w:val="29"/>
            <w:szCs w:val="29"/>
            <w:u w:val="single"/>
            <w:lang w:eastAsia="fr-BE"/>
          </w:rPr>
          <w:t>www.stib-mivb.be</w:t>
        </w:r>
      </w:hyperlink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)</w:t>
      </w:r>
    </w:p>
    <w:p w:rsidR="002B74AC" w:rsidRPr="002B74AC" w:rsidRDefault="002B74AC" w:rsidP="002B74AC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proofErr w:type="gramStart"/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AUTO:</w:t>
      </w:r>
      <w:proofErr w:type="gramEnd"/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 </w:t>
      </w:r>
      <w:hyperlink r:id="rId12" w:history="1">
        <w:r w:rsidRPr="002B74AC">
          <w:rPr>
            <w:rFonts w:ascii="Arial" w:eastAsia="Times New Roman" w:hAnsi="Arial" w:cs="Arial"/>
            <w:color w:val="447ADA"/>
            <w:sz w:val="29"/>
            <w:szCs w:val="29"/>
            <w:u w:val="single"/>
            <w:lang w:eastAsia="fr-BE"/>
          </w:rPr>
          <w:t>Q-Parking</w:t>
        </w:r>
      </w:hyperlink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 Gare du Midi</w:t>
      </w:r>
    </w:p>
    <w:p w:rsidR="002B74AC" w:rsidRPr="002B74AC" w:rsidRDefault="002B74AC" w:rsidP="002B74AC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 </w:t>
      </w:r>
    </w:p>
    <w:p w:rsidR="002B74AC" w:rsidRDefault="002B74AC" w:rsidP="002B74AC">
      <w:pPr>
        <w:spacing w:after="100" w:afterAutospacing="1" w:line="240" w:lineRule="auto"/>
        <w:rPr>
          <w:rFonts w:ascii="Arial" w:eastAsia="Times New Roman" w:hAnsi="Arial" w:cs="Arial"/>
          <w:color w:val="447ADA"/>
          <w:sz w:val="29"/>
          <w:szCs w:val="29"/>
          <w:u w:val="single"/>
          <w:lang w:eastAsia="fr-BE"/>
        </w:rPr>
      </w:pPr>
      <w:r w:rsidRPr="002B74AC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Plus d’informations sur le site de l’Office des Étrangers : </w:t>
      </w:r>
      <w:hyperlink r:id="rId13" w:history="1">
        <w:r w:rsidRPr="002B74AC">
          <w:rPr>
            <w:rFonts w:ascii="Arial" w:eastAsia="Times New Roman" w:hAnsi="Arial" w:cs="Arial"/>
            <w:color w:val="447ADA"/>
            <w:sz w:val="29"/>
            <w:szCs w:val="29"/>
            <w:u w:val="single"/>
            <w:lang w:eastAsia="fr-BE"/>
          </w:rPr>
          <w:t>https://dofi.ibz.be/fr/themes/ukraine/centre-denregistrement</w:t>
        </w:r>
      </w:hyperlink>
    </w:p>
    <w:p w:rsidR="006B6DEB" w:rsidRPr="002B74AC" w:rsidRDefault="00B86AB9" w:rsidP="002B74AC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>
        <w:rPr>
          <w:rFonts w:ascii="Arial" w:eastAsia="Times New Roman" w:hAnsi="Arial" w:cs="Arial"/>
          <w:color w:val="67675D"/>
          <w:sz w:val="29"/>
          <w:szCs w:val="29"/>
          <w:lang w:eastAsia="fr-BE"/>
        </w:rPr>
        <w:t>Page suivante, la version en ukrainien.</w:t>
      </w:r>
      <w:bookmarkStart w:id="0" w:name="_GoBack"/>
      <w:bookmarkEnd w:id="0"/>
    </w:p>
    <w:p w:rsidR="00AD1AC3" w:rsidRPr="006B6DEB" w:rsidRDefault="00AD1AC3" w:rsidP="00AD1AC3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1D1D1B"/>
          <w:sz w:val="28"/>
          <w:szCs w:val="28"/>
        </w:rPr>
      </w:pPr>
      <w:r w:rsidRPr="006B6DEB">
        <w:rPr>
          <w:rFonts w:ascii="Arial" w:hAnsi="Arial" w:cs="Arial"/>
          <w:color w:val="1D1D1B"/>
          <w:sz w:val="28"/>
          <w:szCs w:val="28"/>
          <w:lang w:val="uk-UA"/>
        </w:rPr>
        <w:lastRenderedPageBreak/>
        <w:t>З  24 жовтня 2022 року Реєстраційний центр надання тимчасового захисту змінює своє місцезнаходження. Його нова адреса : 40 </w:t>
      </w:r>
      <w:r w:rsidRPr="006B6DEB">
        <w:rPr>
          <w:rFonts w:ascii="Arial" w:hAnsi="Arial" w:cs="Arial"/>
          <w:color w:val="1D1D1B"/>
          <w:sz w:val="28"/>
          <w:szCs w:val="28"/>
        </w:rPr>
        <w:t>Place Victor Horta</w:t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, 1060 </w:t>
      </w:r>
      <w:r w:rsidRPr="006B6DEB">
        <w:rPr>
          <w:rFonts w:ascii="Arial" w:hAnsi="Arial" w:cs="Arial"/>
          <w:color w:val="1D1D1B"/>
          <w:sz w:val="28"/>
          <w:szCs w:val="28"/>
        </w:rPr>
        <w:t>Bruxelles</w:t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.</w:t>
      </w:r>
    </w:p>
    <w:p w:rsidR="00AD1AC3" w:rsidRPr="006B6DEB" w:rsidRDefault="00AD1AC3" w:rsidP="00AD1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D1B"/>
          <w:sz w:val="28"/>
          <w:szCs w:val="28"/>
        </w:rPr>
      </w:pPr>
      <w:r w:rsidRPr="006B6DEB">
        <w:rPr>
          <w:rFonts w:ascii="Arial" w:hAnsi="Arial" w:cs="Arial"/>
          <w:color w:val="1D1D1B"/>
          <w:sz w:val="28"/>
          <w:szCs w:val="28"/>
          <w:lang w:val="uk-UA"/>
        </w:rPr>
        <w:t>Реєстраційний центр міграційної служби з надання тимчасового захисту буде відчинено з понеділка по п’ятницю з 8год 30 хв до 16 год. З нагоди свята Всіх святих центр буде зачинено 31/10 і 1/11.</w:t>
      </w:r>
    </w:p>
    <w:p w:rsidR="00AD1AC3" w:rsidRPr="006B6DEB" w:rsidRDefault="00AD1AC3" w:rsidP="00AD1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D1B"/>
          <w:sz w:val="28"/>
          <w:szCs w:val="28"/>
        </w:rPr>
      </w:pPr>
      <w:r w:rsidRPr="006B6DEB">
        <w:rPr>
          <w:rFonts w:ascii="Arial" w:hAnsi="Arial" w:cs="Arial"/>
          <w:color w:val="1D1D1B"/>
          <w:sz w:val="28"/>
          <w:szCs w:val="28"/>
          <w:lang w:val="uk-UA"/>
        </w:rPr>
        <w:t>Години роботи будуть пристосовані до кількості запитів.</w:t>
      </w:r>
    </w:p>
    <w:p w:rsidR="00AD1AC3" w:rsidRPr="006B6DEB" w:rsidRDefault="00AD1AC3" w:rsidP="00AD1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D1B"/>
          <w:sz w:val="28"/>
          <w:szCs w:val="28"/>
        </w:rPr>
      </w:pPr>
      <w:r w:rsidRPr="006B6DEB">
        <w:rPr>
          <w:rFonts w:ascii="Arial" w:hAnsi="Arial" w:cs="Arial"/>
          <w:color w:val="1D1D1B"/>
          <w:sz w:val="28"/>
          <w:szCs w:val="28"/>
          <w:lang w:val="uk-UA"/>
        </w:rPr>
        <w:t>Особи, що супроводжують в Реєстраційний центр не допускаються.</w:t>
      </w:r>
    </w:p>
    <w:p w:rsidR="00AD1AC3" w:rsidRPr="006B6DEB" w:rsidRDefault="00AD1AC3" w:rsidP="00AD1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D1B"/>
          <w:sz w:val="28"/>
          <w:szCs w:val="28"/>
          <w:lang w:val="uk-UA"/>
        </w:rPr>
      </w:pPr>
      <w:r w:rsidRPr="006B6DEB">
        <w:rPr>
          <w:rFonts w:ascii="Arial" w:hAnsi="Arial" w:cs="Arial"/>
          <w:color w:val="1D1D1B"/>
          <w:sz w:val="28"/>
          <w:szCs w:val="28"/>
          <w:lang w:val="uk-UA"/>
        </w:rPr>
        <w:t>Радимо не приходити в Центр реєстрації з вашими домашніми тваринами. Якщо у вас дійсно немає іншої можливості, просьба залишити їх надворі в спеціально відведеному для цього місці.</w:t>
      </w:r>
    </w:p>
    <w:p w:rsidR="00AD1AC3" w:rsidRPr="006B6DEB" w:rsidRDefault="00B86AB9" w:rsidP="00AD1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D1B"/>
          <w:sz w:val="28"/>
          <w:szCs w:val="28"/>
        </w:rPr>
      </w:pPr>
      <w:hyperlink r:id="rId14" w:history="1">
        <w:r w:rsidR="00AD1AC3" w:rsidRPr="006B6DEB">
          <w:rPr>
            <w:rStyle w:val="Lienhypertexte"/>
            <w:rFonts w:ascii="Arial" w:hAnsi="Arial" w:cs="Arial"/>
            <w:color w:val="3071C0"/>
            <w:sz w:val="28"/>
            <w:szCs w:val="28"/>
          </w:rPr>
          <w:t>www.info-ukraine.be</w:t>
        </w:r>
      </w:hyperlink>
    </w:p>
    <w:p w:rsidR="00AD1AC3" w:rsidRPr="006B6DEB" w:rsidRDefault="00AD1AC3" w:rsidP="00AD1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D1B"/>
          <w:sz w:val="28"/>
          <w:szCs w:val="28"/>
        </w:rPr>
      </w:pPr>
      <w:r w:rsidRPr="006B6DEB">
        <w:rPr>
          <w:rStyle w:val="Lienhypertexte"/>
          <w:rFonts w:ascii="Arial" w:hAnsi="Arial" w:cs="Arial"/>
          <w:color w:val="1D1D1B"/>
          <w:sz w:val="28"/>
          <w:szCs w:val="28"/>
          <w:lang w:val="uk-UA"/>
        </w:rPr>
        <w:t>Як доїхати </w:t>
      </w:r>
      <w:r w:rsidRPr="006B6DEB">
        <w:rPr>
          <w:rStyle w:val="Lienhypertexte"/>
          <w:rFonts w:ascii="Arial" w:hAnsi="Arial" w:cs="Arial"/>
          <w:color w:val="1D1D1B"/>
          <w:sz w:val="28"/>
          <w:szCs w:val="28"/>
        </w:rPr>
        <w:t>:</w:t>
      </w:r>
    </w:p>
    <w:p w:rsidR="00AD1AC3" w:rsidRPr="006B6DEB" w:rsidRDefault="00AD1AC3" w:rsidP="00AD1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D1B"/>
          <w:sz w:val="28"/>
          <w:szCs w:val="28"/>
        </w:rPr>
      </w:pPr>
      <w:r w:rsidRPr="006B6DEB">
        <w:rPr>
          <w:rStyle w:val="Lienhypertexte"/>
          <w:rFonts w:ascii="Arial" w:hAnsi="Arial" w:cs="Arial"/>
          <w:color w:val="1D1D1B"/>
          <w:sz w:val="28"/>
          <w:szCs w:val="28"/>
          <w:lang w:val="uk-UA"/>
        </w:rPr>
        <w:t>МЕТРО, лінії 2 і 6 до станції </w:t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“</w:t>
      </w:r>
      <w:r w:rsidRPr="006B6DEB">
        <w:rPr>
          <w:rFonts w:ascii="Arial" w:hAnsi="Arial" w:cs="Arial"/>
          <w:color w:val="1D1D1B"/>
          <w:sz w:val="28"/>
          <w:szCs w:val="28"/>
        </w:rPr>
        <w:t>Gare du Midi</w:t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” (далі прямувати до виходу “</w:t>
      </w:r>
      <w:r w:rsidRPr="006B6DEB">
        <w:rPr>
          <w:rFonts w:ascii="Arial" w:hAnsi="Arial" w:cs="Arial"/>
          <w:color w:val="1D1D1B"/>
          <w:sz w:val="28"/>
          <w:szCs w:val="28"/>
        </w:rPr>
        <w:t>Tour du Midi</w:t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” і виходити на  ”</w:t>
      </w:r>
      <w:r w:rsidRPr="006B6DEB">
        <w:rPr>
          <w:rFonts w:ascii="Arial" w:hAnsi="Arial" w:cs="Arial"/>
          <w:color w:val="1D1D1B"/>
          <w:sz w:val="28"/>
          <w:szCs w:val="28"/>
        </w:rPr>
        <w:t>Place Horta</w:t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”): дивитись (</w:t>
      </w:r>
      <w:r w:rsidR="00D805AB" w:rsidRPr="006B6DEB">
        <w:fldChar w:fldCharType="begin"/>
      </w:r>
      <w:r w:rsidR="00D805AB" w:rsidRPr="006B6DEB">
        <w:rPr>
          <w:sz w:val="28"/>
          <w:szCs w:val="28"/>
        </w:rPr>
        <w:instrText xml:space="preserve"> HYPERLINK "http://www.stib-mivb.be/" </w:instrText>
      </w:r>
      <w:r w:rsidR="00D805AB" w:rsidRPr="006B6DEB">
        <w:fldChar w:fldCharType="separate"/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</w:rPr>
        <w:t>www</w:t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  <w:lang w:val="uk-UA"/>
        </w:rPr>
        <w:t>.</w:t>
      </w:r>
      <w:proofErr w:type="spellStart"/>
      <w:r w:rsidRPr="006B6DEB">
        <w:rPr>
          <w:rStyle w:val="Lienhypertexte"/>
          <w:rFonts w:ascii="Arial" w:hAnsi="Arial" w:cs="Arial"/>
          <w:color w:val="3071C0"/>
          <w:sz w:val="28"/>
          <w:szCs w:val="28"/>
        </w:rPr>
        <w:t>stib</w:t>
      </w:r>
      <w:proofErr w:type="spellEnd"/>
      <w:r w:rsidRPr="006B6DEB">
        <w:rPr>
          <w:rStyle w:val="Lienhypertexte"/>
          <w:rFonts w:ascii="Arial" w:hAnsi="Arial" w:cs="Arial"/>
          <w:color w:val="3071C0"/>
          <w:sz w:val="28"/>
          <w:szCs w:val="28"/>
          <w:lang w:val="uk-UA"/>
        </w:rPr>
        <w:t>-</w:t>
      </w:r>
      <w:proofErr w:type="spellStart"/>
      <w:r w:rsidRPr="006B6DEB">
        <w:rPr>
          <w:rStyle w:val="Lienhypertexte"/>
          <w:rFonts w:ascii="Arial" w:hAnsi="Arial" w:cs="Arial"/>
          <w:color w:val="3071C0"/>
          <w:sz w:val="28"/>
          <w:szCs w:val="28"/>
        </w:rPr>
        <w:t>mivb</w:t>
      </w:r>
      <w:proofErr w:type="spellEnd"/>
      <w:r w:rsidRPr="006B6DEB">
        <w:rPr>
          <w:rStyle w:val="Lienhypertexte"/>
          <w:rFonts w:ascii="Arial" w:hAnsi="Arial" w:cs="Arial"/>
          <w:color w:val="3071C0"/>
          <w:sz w:val="28"/>
          <w:szCs w:val="28"/>
          <w:lang w:val="uk-UA"/>
        </w:rPr>
        <w:t>.</w:t>
      </w:r>
      <w:proofErr w:type="spellStart"/>
      <w:r w:rsidRPr="006B6DEB">
        <w:rPr>
          <w:rStyle w:val="Lienhypertexte"/>
          <w:rFonts w:ascii="Arial" w:hAnsi="Arial" w:cs="Arial"/>
          <w:color w:val="3071C0"/>
          <w:sz w:val="28"/>
          <w:szCs w:val="28"/>
        </w:rPr>
        <w:t>be</w:t>
      </w:r>
      <w:proofErr w:type="spellEnd"/>
      <w:r w:rsidR="00D805AB" w:rsidRPr="006B6DEB">
        <w:rPr>
          <w:rStyle w:val="Lienhypertexte"/>
          <w:rFonts w:ascii="Arial" w:hAnsi="Arial" w:cs="Arial"/>
          <w:color w:val="3071C0"/>
          <w:sz w:val="28"/>
          <w:szCs w:val="28"/>
        </w:rPr>
        <w:fldChar w:fldCharType="end"/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)</w:t>
      </w:r>
    </w:p>
    <w:p w:rsidR="00AD1AC3" w:rsidRPr="006B6DEB" w:rsidRDefault="00AD1AC3" w:rsidP="00AD1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D1B"/>
          <w:sz w:val="28"/>
          <w:szCs w:val="28"/>
        </w:rPr>
      </w:pPr>
      <w:r w:rsidRPr="006B6DEB">
        <w:rPr>
          <w:rFonts w:ascii="Arial" w:hAnsi="Arial" w:cs="Arial"/>
          <w:color w:val="1D1D1B"/>
          <w:sz w:val="28"/>
          <w:szCs w:val="28"/>
          <w:lang w:val="uk-UA"/>
        </w:rPr>
        <w:t>ПОТЯГОМ : зі станції </w:t>
      </w:r>
      <w:r w:rsidRPr="006B6DEB">
        <w:rPr>
          <w:rFonts w:ascii="Arial" w:hAnsi="Arial" w:cs="Arial"/>
          <w:color w:val="1D1D1B"/>
          <w:sz w:val="28"/>
          <w:szCs w:val="28"/>
        </w:rPr>
        <w:t>Gare du Midi</w:t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 (вихід ”</w:t>
      </w:r>
      <w:r w:rsidRPr="006B6DEB">
        <w:rPr>
          <w:rFonts w:ascii="Arial" w:hAnsi="Arial" w:cs="Arial"/>
          <w:color w:val="1D1D1B"/>
          <w:sz w:val="28"/>
          <w:szCs w:val="28"/>
        </w:rPr>
        <w:t>Place Horta</w:t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”): </w:t>
      </w:r>
      <w:r w:rsidRPr="006B6DEB">
        <w:rPr>
          <w:rFonts w:ascii="Arial" w:hAnsi="Arial" w:cs="Arial"/>
          <w:color w:val="1D1D1B"/>
          <w:sz w:val="28"/>
          <w:szCs w:val="28"/>
        </w:rPr>
        <w:t>(</w:t>
      </w:r>
      <w:hyperlink r:id="rId15" w:history="1">
        <w:r w:rsidRPr="006B6DEB">
          <w:rPr>
            <w:rStyle w:val="Lienhypertexte"/>
            <w:rFonts w:ascii="Arial" w:hAnsi="Arial" w:cs="Arial"/>
            <w:color w:val="3071C0"/>
            <w:sz w:val="28"/>
            <w:szCs w:val="28"/>
          </w:rPr>
          <w:t>www</w:t>
        </w:r>
        <w:r w:rsidRPr="006B6DEB">
          <w:rPr>
            <w:rStyle w:val="Lienhypertexte"/>
            <w:rFonts w:ascii="Arial" w:hAnsi="Arial" w:cs="Arial"/>
            <w:color w:val="3071C0"/>
            <w:sz w:val="28"/>
            <w:szCs w:val="28"/>
            <w:lang w:val="uk-UA"/>
          </w:rPr>
          <w:t>.</w:t>
        </w:r>
        <w:proofErr w:type="spellStart"/>
        <w:r w:rsidRPr="006B6DEB">
          <w:rPr>
            <w:rStyle w:val="Lienhypertexte"/>
            <w:rFonts w:ascii="Arial" w:hAnsi="Arial" w:cs="Arial"/>
            <w:color w:val="3071C0"/>
            <w:sz w:val="28"/>
            <w:szCs w:val="28"/>
          </w:rPr>
          <w:t>belgianrail</w:t>
        </w:r>
        <w:proofErr w:type="spellEnd"/>
        <w:r w:rsidRPr="006B6DEB">
          <w:rPr>
            <w:rStyle w:val="Lienhypertexte"/>
            <w:rFonts w:ascii="Arial" w:hAnsi="Arial" w:cs="Arial"/>
            <w:color w:val="3071C0"/>
            <w:sz w:val="28"/>
            <w:szCs w:val="28"/>
            <w:lang w:val="uk-UA"/>
          </w:rPr>
          <w:t>.</w:t>
        </w:r>
        <w:proofErr w:type="spellStart"/>
        <w:r w:rsidRPr="006B6DEB">
          <w:rPr>
            <w:rStyle w:val="Lienhypertexte"/>
            <w:rFonts w:ascii="Arial" w:hAnsi="Arial" w:cs="Arial"/>
            <w:color w:val="3071C0"/>
            <w:sz w:val="28"/>
            <w:szCs w:val="28"/>
          </w:rPr>
          <w:t>be</w:t>
        </w:r>
        <w:proofErr w:type="spellEnd"/>
      </w:hyperlink>
      <w:r w:rsidRPr="006B6DEB">
        <w:rPr>
          <w:rFonts w:ascii="Arial" w:hAnsi="Arial" w:cs="Arial"/>
          <w:color w:val="1D1D1B"/>
          <w:sz w:val="28"/>
          <w:szCs w:val="28"/>
        </w:rPr>
        <w:t>)</w:t>
      </w:r>
    </w:p>
    <w:p w:rsidR="00AD1AC3" w:rsidRPr="006B6DEB" w:rsidRDefault="00AD1AC3" w:rsidP="00AD1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D1B"/>
          <w:sz w:val="28"/>
          <w:szCs w:val="28"/>
        </w:rPr>
      </w:pPr>
      <w:r w:rsidRPr="006B6DEB">
        <w:rPr>
          <w:rFonts w:ascii="Arial" w:hAnsi="Arial" w:cs="Arial"/>
          <w:color w:val="1D1D1B"/>
          <w:sz w:val="28"/>
          <w:szCs w:val="28"/>
          <w:lang w:val="uk-UA"/>
        </w:rPr>
        <w:t>АВТОБУСОМ : лінії </w:t>
      </w:r>
      <w:r w:rsidRPr="006B6DEB">
        <w:rPr>
          <w:rFonts w:ascii="Arial" w:hAnsi="Arial" w:cs="Arial"/>
          <w:color w:val="1D1D1B"/>
          <w:sz w:val="28"/>
          <w:szCs w:val="28"/>
        </w:rPr>
        <w:t> </w:t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48, 49, 50, 73, 78: до зупинки  “</w:t>
      </w:r>
      <w:r w:rsidRPr="006B6DEB">
        <w:rPr>
          <w:rFonts w:ascii="Arial" w:hAnsi="Arial" w:cs="Arial"/>
          <w:color w:val="1D1D1B"/>
          <w:sz w:val="28"/>
          <w:szCs w:val="28"/>
        </w:rPr>
        <w:t>Gare du Midi</w:t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” (</w:t>
      </w:r>
      <w:r w:rsidR="00D805AB" w:rsidRPr="006B6DEB">
        <w:fldChar w:fldCharType="begin"/>
      </w:r>
      <w:r w:rsidR="00D805AB" w:rsidRPr="006B6DEB">
        <w:rPr>
          <w:sz w:val="28"/>
          <w:szCs w:val="28"/>
        </w:rPr>
        <w:instrText xml:space="preserve"> HYPERLINK "http://www.stib-mivb.be/" </w:instrText>
      </w:r>
      <w:r w:rsidR="00D805AB" w:rsidRPr="006B6DEB">
        <w:fldChar w:fldCharType="separate"/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  <w:lang w:val="nl-BE"/>
        </w:rPr>
        <w:t>www</w:t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  <w:lang w:val="uk-UA"/>
        </w:rPr>
        <w:t>.</w:t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  <w:lang w:val="nl-BE"/>
        </w:rPr>
        <w:t>stib</w:t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  <w:lang w:val="uk-UA"/>
        </w:rPr>
        <w:t>-</w:t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  <w:lang w:val="nl-BE"/>
        </w:rPr>
        <w:t>mivb</w:t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  <w:lang w:val="uk-UA"/>
        </w:rPr>
        <w:t>.</w:t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  <w:lang w:val="nl-BE"/>
        </w:rPr>
        <w:t>be</w:t>
      </w:r>
      <w:r w:rsidR="00D805AB" w:rsidRPr="006B6DEB">
        <w:rPr>
          <w:rStyle w:val="Lienhypertexte"/>
          <w:rFonts w:ascii="Arial" w:hAnsi="Arial" w:cs="Arial"/>
          <w:color w:val="3071C0"/>
          <w:sz w:val="28"/>
          <w:szCs w:val="28"/>
          <w:lang w:val="nl-BE"/>
        </w:rPr>
        <w:fldChar w:fldCharType="end"/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); </w:t>
      </w:r>
      <w:r w:rsidRPr="006B6DEB">
        <w:rPr>
          <w:rFonts w:ascii="Arial" w:hAnsi="Arial" w:cs="Arial"/>
          <w:color w:val="1D1D1B"/>
          <w:sz w:val="28"/>
          <w:szCs w:val="28"/>
        </w:rPr>
        <w:t> </w:t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зупинки “</w:t>
      </w:r>
      <w:r w:rsidRPr="006B6DEB">
        <w:rPr>
          <w:rFonts w:ascii="Arial" w:hAnsi="Arial" w:cs="Arial"/>
          <w:color w:val="1D1D1B"/>
          <w:sz w:val="28"/>
          <w:szCs w:val="28"/>
        </w:rPr>
        <w:t>Gare du Midi</w:t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” (</w:t>
      </w:r>
      <w:r w:rsidR="00D805AB" w:rsidRPr="006B6DEB">
        <w:fldChar w:fldCharType="begin"/>
      </w:r>
      <w:r w:rsidR="00D805AB" w:rsidRPr="006B6DEB">
        <w:rPr>
          <w:sz w:val="28"/>
          <w:szCs w:val="28"/>
        </w:rPr>
        <w:instrText xml:space="preserve"> HYPERLINK "http://www.delijn.be/" </w:instrText>
      </w:r>
      <w:r w:rsidR="00D805AB" w:rsidRPr="006B6DEB">
        <w:fldChar w:fldCharType="separate"/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</w:rPr>
        <w:t>www</w:t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  <w:lang w:val="uk-UA"/>
        </w:rPr>
        <w:t>.</w:t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</w:rPr>
        <w:t>delijn</w:t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  <w:lang w:val="uk-UA"/>
        </w:rPr>
        <w:t>.</w:t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</w:rPr>
        <w:t>be</w:t>
      </w:r>
      <w:r w:rsidR="00D805AB" w:rsidRPr="006B6DEB">
        <w:rPr>
          <w:rStyle w:val="Lienhypertexte"/>
          <w:rFonts w:ascii="Arial" w:hAnsi="Arial" w:cs="Arial"/>
          <w:color w:val="3071C0"/>
          <w:sz w:val="28"/>
          <w:szCs w:val="28"/>
        </w:rPr>
        <w:fldChar w:fldCharType="end"/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) або зупинки “</w:t>
      </w:r>
      <w:r w:rsidRPr="006B6DEB">
        <w:rPr>
          <w:rFonts w:ascii="Arial" w:hAnsi="Arial" w:cs="Arial"/>
          <w:color w:val="1D1D1B"/>
          <w:sz w:val="28"/>
          <w:szCs w:val="28"/>
        </w:rPr>
        <w:t>Su</w:t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è</w:t>
      </w:r>
      <w:r w:rsidRPr="006B6DEB">
        <w:rPr>
          <w:rFonts w:ascii="Arial" w:hAnsi="Arial" w:cs="Arial"/>
          <w:color w:val="1D1D1B"/>
          <w:sz w:val="28"/>
          <w:szCs w:val="28"/>
        </w:rPr>
        <w:t>de</w:t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” (</w:t>
      </w:r>
      <w:r w:rsidR="00D805AB" w:rsidRPr="006B6DEB">
        <w:fldChar w:fldCharType="begin"/>
      </w:r>
      <w:r w:rsidR="00D805AB" w:rsidRPr="006B6DEB">
        <w:rPr>
          <w:sz w:val="28"/>
          <w:szCs w:val="28"/>
        </w:rPr>
        <w:instrText xml:space="preserve"> HYPERLINK "http://www.infotec.be/" </w:instrText>
      </w:r>
      <w:r w:rsidR="00D805AB" w:rsidRPr="006B6DEB">
        <w:fldChar w:fldCharType="separate"/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</w:rPr>
        <w:t>www</w:t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  <w:lang w:val="uk-UA"/>
        </w:rPr>
        <w:t>.</w:t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</w:rPr>
        <w:t>infotec</w:t>
      </w:r>
      <w:r w:rsidRPr="006B6DEB">
        <w:rPr>
          <w:rStyle w:val="Lienhypertexte"/>
          <w:rFonts w:ascii="Arial" w:hAnsi="Arial" w:cs="Arial"/>
          <w:color w:val="3071C0"/>
          <w:sz w:val="28"/>
          <w:szCs w:val="28"/>
          <w:lang w:val="uk-UA"/>
        </w:rPr>
        <w:t>.</w:t>
      </w:r>
      <w:proofErr w:type="spellStart"/>
      <w:r w:rsidRPr="006B6DEB">
        <w:rPr>
          <w:rStyle w:val="Lienhypertexte"/>
          <w:rFonts w:ascii="Arial" w:hAnsi="Arial" w:cs="Arial"/>
          <w:color w:val="3071C0"/>
          <w:sz w:val="28"/>
          <w:szCs w:val="28"/>
        </w:rPr>
        <w:t>be</w:t>
      </w:r>
      <w:proofErr w:type="spellEnd"/>
      <w:r w:rsidR="00D805AB" w:rsidRPr="006B6DEB">
        <w:rPr>
          <w:rStyle w:val="Lienhypertexte"/>
          <w:rFonts w:ascii="Arial" w:hAnsi="Arial" w:cs="Arial"/>
          <w:color w:val="3071C0"/>
          <w:sz w:val="28"/>
          <w:szCs w:val="28"/>
        </w:rPr>
        <w:fldChar w:fldCharType="end"/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)</w:t>
      </w:r>
    </w:p>
    <w:p w:rsidR="00AD1AC3" w:rsidRPr="006B6DEB" w:rsidRDefault="00AD1AC3" w:rsidP="00AD1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D1B"/>
          <w:sz w:val="28"/>
          <w:szCs w:val="28"/>
        </w:rPr>
      </w:pPr>
      <w:r w:rsidRPr="006B6DEB">
        <w:rPr>
          <w:rFonts w:ascii="Arial" w:hAnsi="Arial" w:cs="Arial"/>
          <w:color w:val="1D1D1B"/>
          <w:sz w:val="28"/>
          <w:szCs w:val="28"/>
          <w:lang w:val="uk-UA"/>
        </w:rPr>
        <w:t>ТРАМВАЄМ : лінії 3, 4, 51, 81, 82</w:t>
      </w:r>
      <w:r w:rsidRPr="006B6DEB">
        <w:rPr>
          <w:rFonts w:ascii="Arial" w:hAnsi="Arial" w:cs="Arial"/>
          <w:color w:val="1D1D1B"/>
          <w:sz w:val="28"/>
          <w:szCs w:val="28"/>
        </w:rPr>
        <w:t> </w:t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:  до зупинки “</w:t>
      </w:r>
      <w:r w:rsidRPr="006B6DEB">
        <w:rPr>
          <w:rFonts w:ascii="Arial" w:hAnsi="Arial" w:cs="Arial"/>
          <w:color w:val="1D1D1B"/>
          <w:sz w:val="28"/>
          <w:szCs w:val="28"/>
        </w:rPr>
        <w:t>Gare du Midi</w:t>
      </w:r>
      <w:r w:rsidRPr="006B6DEB">
        <w:rPr>
          <w:rFonts w:ascii="Arial" w:hAnsi="Arial" w:cs="Arial"/>
          <w:color w:val="1D1D1B"/>
          <w:sz w:val="28"/>
          <w:szCs w:val="28"/>
          <w:lang w:val="uk-UA"/>
        </w:rPr>
        <w:t>”: дивитись </w:t>
      </w:r>
      <w:r w:rsidRPr="006B6DEB">
        <w:rPr>
          <w:rFonts w:ascii="Arial" w:hAnsi="Arial" w:cs="Arial"/>
          <w:color w:val="1D1D1B"/>
          <w:sz w:val="28"/>
          <w:szCs w:val="28"/>
        </w:rPr>
        <w:t>(</w:t>
      </w:r>
      <w:hyperlink r:id="rId16" w:history="1">
        <w:r w:rsidRPr="006B6DEB">
          <w:rPr>
            <w:rStyle w:val="Lienhypertexte"/>
            <w:rFonts w:ascii="Arial" w:hAnsi="Arial" w:cs="Arial"/>
            <w:color w:val="3071C0"/>
            <w:sz w:val="28"/>
            <w:szCs w:val="28"/>
          </w:rPr>
          <w:t>www</w:t>
        </w:r>
        <w:r w:rsidRPr="006B6DEB">
          <w:rPr>
            <w:rStyle w:val="Lienhypertexte"/>
            <w:rFonts w:ascii="Arial" w:hAnsi="Arial" w:cs="Arial"/>
            <w:color w:val="3071C0"/>
            <w:sz w:val="28"/>
            <w:szCs w:val="28"/>
            <w:lang w:val="uk-UA"/>
          </w:rPr>
          <w:t>.</w:t>
        </w:r>
        <w:proofErr w:type="spellStart"/>
        <w:r w:rsidRPr="006B6DEB">
          <w:rPr>
            <w:rStyle w:val="Lienhypertexte"/>
            <w:rFonts w:ascii="Arial" w:hAnsi="Arial" w:cs="Arial"/>
            <w:color w:val="3071C0"/>
            <w:sz w:val="28"/>
            <w:szCs w:val="28"/>
          </w:rPr>
          <w:t>stib</w:t>
        </w:r>
        <w:proofErr w:type="spellEnd"/>
        <w:r w:rsidRPr="006B6DEB">
          <w:rPr>
            <w:rStyle w:val="Lienhypertexte"/>
            <w:rFonts w:ascii="Arial" w:hAnsi="Arial" w:cs="Arial"/>
            <w:color w:val="3071C0"/>
            <w:sz w:val="28"/>
            <w:szCs w:val="28"/>
            <w:lang w:val="uk-UA"/>
          </w:rPr>
          <w:t>-</w:t>
        </w:r>
        <w:proofErr w:type="spellStart"/>
        <w:r w:rsidRPr="006B6DEB">
          <w:rPr>
            <w:rStyle w:val="Lienhypertexte"/>
            <w:rFonts w:ascii="Arial" w:hAnsi="Arial" w:cs="Arial"/>
            <w:color w:val="3071C0"/>
            <w:sz w:val="28"/>
            <w:szCs w:val="28"/>
          </w:rPr>
          <w:t>mivb</w:t>
        </w:r>
        <w:proofErr w:type="spellEnd"/>
        <w:r w:rsidRPr="006B6DEB">
          <w:rPr>
            <w:rStyle w:val="Lienhypertexte"/>
            <w:rFonts w:ascii="Arial" w:hAnsi="Arial" w:cs="Arial"/>
            <w:color w:val="3071C0"/>
            <w:sz w:val="28"/>
            <w:szCs w:val="28"/>
            <w:lang w:val="uk-UA"/>
          </w:rPr>
          <w:t>.</w:t>
        </w:r>
        <w:proofErr w:type="spellStart"/>
        <w:r w:rsidRPr="006B6DEB">
          <w:rPr>
            <w:rStyle w:val="Lienhypertexte"/>
            <w:rFonts w:ascii="Arial" w:hAnsi="Arial" w:cs="Arial"/>
            <w:color w:val="3071C0"/>
            <w:sz w:val="28"/>
            <w:szCs w:val="28"/>
          </w:rPr>
          <w:t>be</w:t>
        </w:r>
        <w:proofErr w:type="spellEnd"/>
      </w:hyperlink>
      <w:r w:rsidRPr="006B6DEB">
        <w:rPr>
          <w:rFonts w:ascii="Arial" w:hAnsi="Arial" w:cs="Arial"/>
          <w:color w:val="1D1D1B"/>
          <w:sz w:val="28"/>
          <w:szCs w:val="28"/>
        </w:rPr>
        <w:t>)</w:t>
      </w:r>
    </w:p>
    <w:p w:rsidR="00AD1AC3" w:rsidRPr="006B6DEB" w:rsidRDefault="00AD1AC3" w:rsidP="00AD1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D1D1B"/>
          <w:sz w:val="28"/>
          <w:szCs w:val="28"/>
        </w:rPr>
      </w:pPr>
      <w:r w:rsidRPr="006B6DEB">
        <w:rPr>
          <w:rFonts w:ascii="Arial" w:hAnsi="Arial" w:cs="Arial"/>
          <w:color w:val="1D1D1B"/>
          <w:sz w:val="28"/>
          <w:szCs w:val="28"/>
          <w:lang w:val="uk-UA"/>
        </w:rPr>
        <w:t>АВТОМОБІЛЕМ: </w:t>
      </w:r>
      <w:hyperlink r:id="rId17" w:history="1">
        <w:r w:rsidRPr="006B6DEB">
          <w:rPr>
            <w:rStyle w:val="Lienhypertexte"/>
            <w:rFonts w:ascii="Arial" w:hAnsi="Arial" w:cs="Arial"/>
            <w:color w:val="3071C0"/>
            <w:sz w:val="28"/>
            <w:szCs w:val="28"/>
          </w:rPr>
          <w:t>Q-Parking Gare du Midi Q-</w:t>
        </w:r>
        <w:proofErr w:type="spellStart"/>
        <w:r w:rsidRPr="006B6DEB">
          <w:rPr>
            <w:rStyle w:val="Lienhypertexte"/>
            <w:rFonts w:ascii="Arial" w:hAnsi="Arial" w:cs="Arial"/>
            <w:color w:val="3071C0"/>
            <w:sz w:val="28"/>
            <w:szCs w:val="28"/>
          </w:rPr>
          <w:t>Паркінг</w:t>
        </w:r>
        <w:proofErr w:type="spellEnd"/>
        <w:r w:rsidRPr="006B6DEB">
          <w:rPr>
            <w:rStyle w:val="Lienhypertexte"/>
            <w:rFonts w:ascii="Arial" w:hAnsi="Arial" w:cs="Arial"/>
            <w:color w:val="3071C0"/>
            <w:sz w:val="28"/>
            <w:szCs w:val="28"/>
          </w:rPr>
          <w:t xml:space="preserve"> Gare du Midi </w:t>
        </w:r>
      </w:hyperlink>
    </w:p>
    <w:p w:rsidR="00912362" w:rsidRPr="006B6DEB" w:rsidRDefault="00912362">
      <w:pPr>
        <w:rPr>
          <w:sz w:val="28"/>
          <w:szCs w:val="28"/>
        </w:rPr>
      </w:pPr>
    </w:p>
    <w:sectPr w:rsidR="00912362" w:rsidRPr="006B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0474"/>
    <w:multiLevelType w:val="multilevel"/>
    <w:tmpl w:val="FADE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419C5"/>
    <w:multiLevelType w:val="multilevel"/>
    <w:tmpl w:val="8066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AC"/>
    <w:rsid w:val="00187502"/>
    <w:rsid w:val="002B74AC"/>
    <w:rsid w:val="006B6DEB"/>
    <w:rsid w:val="00912362"/>
    <w:rsid w:val="00AD1AC3"/>
    <w:rsid w:val="00B86AB9"/>
    <w:rsid w:val="00D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54F6"/>
  <w15:chartTrackingRefBased/>
  <w15:docId w15:val="{496B28A5-6FC5-4660-B0C2-F104E6A3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B7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74AC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2B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2B74AC"/>
    <w:rPr>
      <w:b/>
      <w:bCs/>
    </w:rPr>
  </w:style>
  <w:style w:type="character" w:styleId="Lienhypertexte">
    <w:name w:val="Hyperlink"/>
    <w:basedOn w:val="Policepardfaut"/>
    <w:uiPriority w:val="99"/>
    <w:unhideWhenUsed/>
    <w:rsid w:val="002B74A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0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b-mivb.be/" TargetMode="External"/><Relationship Id="rId13" Type="http://schemas.openxmlformats.org/officeDocument/2006/relationships/hyperlink" Target="https://dofi.ibz.be/fr/themes/ukraine/centre-denregistrem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gianrail.be/" TargetMode="External"/><Relationship Id="rId12" Type="http://schemas.openxmlformats.org/officeDocument/2006/relationships/hyperlink" Target="https://www.q-park.be/nl-be/parkeren/brussel/bru---zuid/midi/" TargetMode="External"/><Relationship Id="rId17" Type="http://schemas.openxmlformats.org/officeDocument/2006/relationships/hyperlink" Target="https://www.q-park.be/nl-be/parkeren/brussel/bru---zuid/mid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ib-mivb.b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ib-mivb.be/" TargetMode="External"/><Relationship Id="rId11" Type="http://schemas.openxmlformats.org/officeDocument/2006/relationships/hyperlink" Target="http://www.stib-mivb.be/" TargetMode="External"/><Relationship Id="rId5" Type="http://schemas.openxmlformats.org/officeDocument/2006/relationships/hyperlink" Target="https://register-ukraine.be/" TargetMode="External"/><Relationship Id="rId15" Type="http://schemas.openxmlformats.org/officeDocument/2006/relationships/hyperlink" Target="http://www.belgianrail.be/" TargetMode="External"/><Relationship Id="rId10" Type="http://schemas.openxmlformats.org/officeDocument/2006/relationships/hyperlink" Target="http://www.infotec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lijn.be/" TargetMode="External"/><Relationship Id="rId14" Type="http://schemas.openxmlformats.org/officeDocument/2006/relationships/hyperlink" Target="http://www.info-ukraine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Déménagement du Centre d’enregistrement pour demande de protection temporaire</vt:lpstr>
    </vt:vector>
  </TitlesOfParts>
  <Company>CPAS CHARLEROI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Feron Denis</dc:creator>
  <cp:keywords/>
  <dc:description/>
  <cp:lastModifiedBy>Feron Denis</cp:lastModifiedBy>
  <cp:revision>2</cp:revision>
  <dcterms:created xsi:type="dcterms:W3CDTF">2022-10-26T08:17:00Z</dcterms:created>
  <dcterms:modified xsi:type="dcterms:W3CDTF">2022-10-26T08:17:00Z</dcterms:modified>
</cp:coreProperties>
</file>